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41" w:rsidRPr="00536EBB" w:rsidRDefault="00854AD5" w:rsidP="005F2D5B">
      <w:pPr>
        <w:spacing w:after="0" w:line="240" w:lineRule="auto"/>
        <w:ind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</w:t>
      </w:r>
      <w:r w:rsidR="005F2D5B" w:rsidRPr="00536EBB">
        <w:rPr>
          <w:rFonts w:ascii="Times New Roman" w:hAnsi="Times New Roman"/>
          <w:b/>
        </w:rPr>
        <w:t xml:space="preserve">: </w:t>
      </w:r>
      <w:r w:rsidR="00854A00" w:rsidRPr="00536EBB">
        <w:rPr>
          <w:rFonts w:ascii="Times New Roman" w:hAnsi="Times New Roman"/>
          <w:b/>
        </w:rPr>
        <w:t>Time spent evaluating the learning activity may be included in the tota</w:t>
      </w:r>
      <w:bookmarkStart w:id="0" w:name="_GoBack"/>
      <w:bookmarkEnd w:id="0"/>
      <w:r w:rsidR="00854A00" w:rsidRPr="00536EBB">
        <w:rPr>
          <w:rFonts w:ascii="Times New Roman" w:hAnsi="Times New Roman"/>
          <w:b/>
        </w:rPr>
        <w:t xml:space="preserve">l time when calculating contact hours. </w:t>
      </w:r>
    </w:p>
    <w:tbl>
      <w:tblPr>
        <w:tblpPr w:leftFromText="180" w:rightFromText="180" w:vertAnchor="text" w:horzAnchor="margin" w:tblpXSpec="center" w:tblpY="-107"/>
        <w:tblW w:w="14058" w:type="dxa"/>
        <w:tblLayout w:type="fixed"/>
        <w:tblLook w:val="0060" w:firstRow="1" w:lastRow="1" w:firstColumn="0" w:lastColumn="0" w:noHBand="0" w:noVBand="0"/>
      </w:tblPr>
      <w:tblGrid>
        <w:gridCol w:w="3363"/>
        <w:gridCol w:w="3690"/>
        <w:gridCol w:w="1515"/>
        <w:gridCol w:w="2715"/>
        <w:gridCol w:w="2775"/>
      </w:tblGrid>
      <w:tr w:rsidR="00E2178F" w:rsidRPr="00941D6A" w:rsidTr="00726668">
        <w:trPr>
          <w:trHeight w:val="2344"/>
          <w:tblHeader/>
        </w:trPr>
        <w:tc>
          <w:tcPr>
            <w:tcW w:w="1405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66B41" w:rsidRPr="00C66B41" w:rsidRDefault="00C66B41" w:rsidP="00726668">
            <w:pPr>
              <w:spacing w:after="0"/>
              <w:ind w:left="-86"/>
              <w:rPr>
                <w:rFonts w:ascii="Times New Roman" w:hAnsi="Times New Roman"/>
                <w:b/>
              </w:rPr>
            </w:pPr>
            <w:r w:rsidRPr="00C66B41">
              <w:rPr>
                <w:rFonts w:ascii="Times New Roman" w:hAnsi="Times New Roman"/>
                <w:b/>
              </w:rPr>
              <w:t xml:space="preserve">Title of </w:t>
            </w:r>
            <w:r w:rsidR="00A41EB8">
              <w:rPr>
                <w:rFonts w:ascii="Times New Roman" w:hAnsi="Times New Roman"/>
                <w:b/>
              </w:rPr>
              <w:t>Presentation</w:t>
            </w:r>
            <w:r w:rsidRPr="00C66B41">
              <w:rPr>
                <w:rFonts w:ascii="Times New Roman" w:hAnsi="Times New Roman"/>
                <w:b/>
              </w:rPr>
              <w:t>:  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>_____________</w:t>
            </w:r>
            <w:r w:rsidR="00EF5E98">
              <w:rPr>
                <w:rFonts w:ascii="Times New Roman" w:hAnsi="Times New Roman"/>
                <w:b/>
              </w:rPr>
              <w:t>________________</w:t>
            </w:r>
          </w:p>
          <w:p w:rsidR="00E2178F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Identified Gap(s)</w:t>
            </w:r>
            <w:r w:rsidR="00A41EB8">
              <w:rPr>
                <w:rFonts w:ascii="Times New Roman" w:hAnsi="Times New Roman"/>
                <w:b/>
              </w:rPr>
              <w:t xml:space="preserve"> in understanding justifying the need for this presentation</w:t>
            </w:r>
            <w:r w:rsidR="006523FC">
              <w:rPr>
                <w:rFonts w:ascii="Times New Roman" w:hAnsi="Times New Roman"/>
                <w:b/>
              </w:rPr>
              <w:t>: ____________________________________________________________________________________________________________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current state</w:t>
            </w:r>
            <w:r w:rsidR="00A41EB8">
              <w:rPr>
                <w:rFonts w:ascii="Times New Roman" w:hAnsi="Times New Roman"/>
                <w:b/>
              </w:rPr>
              <w:t xml:space="preserve"> of understanding on the topic you’re your presentation </w:t>
            </w:r>
            <w:r>
              <w:rPr>
                <w:rFonts w:ascii="Times New Roman" w:hAnsi="Times New Roman"/>
                <w:b/>
              </w:rPr>
              <w:t>:____________________</w:t>
            </w:r>
            <w:r w:rsidR="00A41EB8">
              <w:rPr>
                <w:rFonts w:ascii="Times New Roman" w:hAnsi="Times New Roman"/>
                <w:b/>
              </w:rPr>
              <w:t>_______________________________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desired/achievable state: _____________________________________________________________________________</w:t>
            </w:r>
            <w:r w:rsidR="006523FC">
              <w:rPr>
                <w:rFonts w:ascii="Times New Roman" w:hAnsi="Times New Roman"/>
                <w:b/>
              </w:rPr>
              <w:t>__________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Gap to be addressed by this activity:  </w:t>
            </w:r>
          </w:p>
          <w:p w:rsidR="000F48F0" w:rsidRPr="000F48F0" w:rsidRDefault="004E5B66" w:rsidP="00EF5E98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900" w:hanging="540"/>
              <w:rPr>
                <w:rFonts w:ascii="Times New Roman" w:hAnsi="Times New Roman"/>
                <w:b/>
              </w:rPr>
            </w:pP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Knowledge</w:t>
            </w:r>
            <w:r w:rsidR="00EF5E98">
              <w:rPr>
                <w:rFonts w:ascii="Times New Roman" w:hAnsi="Times New Roman"/>
                <w:b/>
              </w:rPr>
              <w:t xml:space="preserve">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Skills</w:t>
            </w:r>
            <w:r w:rsidR="00EF5E98">
              <w:rPr>
                <w:rFonts w:ascii="Times New Roman" w:hAnsi="Times New Roman"/>
                <w:b/>
              </w:rPr>
              <w:t xml:space="preserve">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Practice</w:t>
            </w:r>
            <w:r w:rsidR="00EF5E98">
              <w:rPr>
                <w:rFonts w:ascii="Times New Roman" w:hAnsi="Times New Roman"/>
              </w:rPr>
              <w:t xml:space="preserve"> 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 xml:space="preserve">Other: </w:t>
            </w:r>
            <w:r w:rsidR="00EF5E98">
              <w:rPr>
                <w:rFonts w:ascii="Times New Roman" w:hAnsi="Times New Roman"/>
                <w:b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Describe_________________</w:t>
            </w:r>
            <w:r w:rsidR="00EF5E98">
              <w:rPr>
                <w:rFonts w:ascii="Times New Roman" w:hAnsi="Times New Roman"/>
                <w:b/>
              </w:rPr>
              <w:t>_________________________</w:t>
            </w:r>
            <w:r w:rsidR="000F48F0">
              <w:rPr>
                <w:rFonts w:ascii="Times New Roman" w:hAnsi="Times New Roman"/>
                <w:b/>
              </w:rPr>
              <w:t>____</w:t>
            </w:r>
            <w:r w:rsidR="006523FC">
              <w:rPr>
                <w:rFonts w:ascii="Times New Roman" w:hAnsi="Times New Roman"/>
                <w:b/>
              </w:rPr>
              <w:t>_</w:t>
            </w:r>
            <w:r w:rsidR="00EF5E98">
              <w:rPr>
                <w:rFonts w:ascii="Times New Roman" w:hAnsi="Times New Roman"/>
                <w:b/>
              </w:rPr>
              <w:t>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hanging="90"/>
              <w:rPr>
                <w:rFonts w:ascii="Times New Roman" w:hAnsi="Times New Roman"/>
                <w:b/>
              </w:rPr>
            </w:pPr>
          </w:p>
        </w:tc>
      </w:tr>
      <w:tr w:rsidR="00312BE3" w:rsidRPr="00941D6A" w:rsidTr="00C66B41">
        <w:trPr>
          <w:trHeight w:val="287"/>
          <w:tblHeader/>
        </w:trPr>
        <w:tc>
          <w:tcPr>
            <w:tcW w:w="1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E3" w:rsidRDefault="00312BE3" w:rsidP="00C42DE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 w:rsidRPr="00FD640A">
              <w:rPr>
                <w:rFonts w:ascii="Times New Roman" w:hAnsi="Times New Roman"/>
                <w:b/>
                <w:highlight w:val="yellow"/>
              </w:rPr>
              <w:t>Purpose</w:t>
            </w:r>
            <w:r w:rsidR="00FD640A">
              <w:rPr>
                <w:rFonts w:ascii="Times New Roman" w:hAnsi="Times New Roman"/>
                <w:b/>
                <w:highlight w:val="yellow"/>
              </w:rPr>
              <w:t xml:space="preserve"> (REQUIRED)</w:t>
            </w:r>
            <w:proofErr w:type="gramStart"/>
            <w:r w:rsidRPr="00FD640A">
              <w:rPr>
                <w:rFonts w:ascii="Times New Roman" w:hAnsi="Times New Roman"/>
                <w:b/>
                <w:highlight w:val="yellow"/>
              </w:rPr>
              <w:t>:</w:t>
            </w:r>
            <w:r w:rsidR="00A41EB8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C42DE3" w:rsidRPr="00FD640A">
              <w:rPr>
                <w:rFonts w:ascii="Times New Roman" w:hAnsi="Times New Roman"/>
                <w:b/>
                <w:highlight w:val="yellow"/>
              </w:rPr>
              <w:t>.</w:t>
            </w:r>
            <w:proofErr w:type="gramEnd"/>
            <w:r w:rsidR="00C42DE3" w:rsidRPr="00FD640A">
              <w:rPr>
                <w:rFonts w:ascii="Times New Roman" w:hAnsi="Times New Roman"/>
                <w:b/>
                <w:highlight w:val="yellow"/>
              </w:rPr>
              <w:t xml:space="preserve"> "The purpose of this </w:t>
            </w:r>
            <w:r w:rsidR="00A41EB8">
              <w:rPr>
                <w:rFonts w:ascii="Times New Roman" w:hAnsi="Times New Roman"/>
                <w:b/>
                <w:highlight w:val="yellow"/>
              </w:rPr>
              <w:t>presentation</w:t>
            </w:r>
            <w:r w:rsidR="00C42DE3" w:rsidRPr="00FD640A">
              <w:rPr>
                <w:rFonts w:ascii="Times New Roman" w:hAnsi="Times New Roman"/>
                <w:b/>
                <w:highlight w:val="yellow"/>
              </w:rPr>
              <w:t xml:space="preserve"> is to enable the learner to…..”</w:t>
            </w:r>
          </w:p>
          <w:p w:rsidR="000F48F0" w:rsidRDefault="00312BE3" w:rsidP="006523F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6523FC" w:rsidRPr="00312BE3" w:rsidRDefault="006523FC" w:rsidP="006523F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</w:p>
        </w:tc>
      </w:tr>
      <w:tr w:rsidR="00A90E54" w:rsidRPr="00941D6A" w:rsidTr="00726668">
        <w:trPr>
          <w:trHeight w:val="287"/>
          <w:tblHeader/>
        </w:trPr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90E54" w:rsidRPr="00BE3849" w:rsidRDefault="00A90E54" w:rsidP="00A90E54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BE3849">
              <w:rPr>
                <w:rFonts w:ascii="Times New Roman" w:hAnsi="Times New Roman"/>
                <w:b/>
              </w:rPr>
              <w:t xml:space="preserve">CONTENT </w:t>
            </w:r>
          </w:p>
          <w:p w:rsidR="00A90E54" w:rsidRPr="00BE3849" w:rsidRDefault="00A90E54" w:rsidP="00A90E5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(Topics)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TIME FRAME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PRESENTER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TEACHING METHODS</w:t>
            </w:r>
          </w:p>
        </w:tc>
      </w:tr>
      <w:tr w:rsidR="00A90E54" w:rsidRPr="00941D6A" w:rsidTr="00726668">
        <w:trPr>
          <w:tblHeader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List learner’s objectives in behavioral terms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Provide an outline of the content for each objective. It must be more than a restatement of the objective.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State the time frame for each objective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List the Faculty for each objective.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Describe the teaching methods, strategies, materials &amp; resources for each objective</w:t>
            </w:r>
          </w:p>
        </w:tc>
      </w:tr>
      <w:tr w:rsidR="00312BE3" w:rsidRPr="00941D6A" w:rsidTr="00854A00">
        <w:trPr>
          <w:trHeight w:val="750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312BE3">
            <w:pPr>
              <w:numPr>
                <w:ilvl w:val="0"/>
                <w:numId w:val="1"/>
              </w:num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A41EB8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minutes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12BE3" w:rsidRPr="00941D6A" w:rsidTr="00854A00">
        <w:trPr>
          <w:trHeight w:val="71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A41EB8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minutes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3D17" w:rsidRPr="00BE3849" w:rsidTr="00B03D17">
        <w:trPr>
          <w:trHeight w:val="721"/>
        </w:trPr>
        <w:tc>
          <w:tcPr>
            <w:tcW w:w="1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D640A" w:rsidRDefault="00FD640A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  <w:p w:rsidR="00B03D17" w:rsidRPr="00FD640A" w:rsidRDefault="00A41EB8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Reference List (REQUIRED): </w:t>
            </w:r>
          </w:p>
          <w:p w:rsidR="00FD640A" w:rsidRPr="00BE3849" w:rsidRDefault="00FD640A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BE5692" w:rsidRPr="00854AD5" w:rsidRDefault="00BE5692" w:rsidP="00C6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65B" w:rsidRDefault="00312BE3" w:rsidP="00C66B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E3849">
        <w:rPr>
          <w:rFonts w:ascii="Times New Roman" w:hAnsi="Times New Roman"/>
          <w:b/>
          <w:sz w:val="24"/>
        </w:rPr>
        <w:t xml:space="preserve">Total Minutes </w:t>
      </w:r>
      <w:r w:rsidR="004C4F72">
        <w:rPr>
          <w:rFonts w:ascii="Times New Roman" w:hAnsi="Times New Roman"/>
          <w:b/>
          <w:sz w:val="24"/>
        </w:rPr>
        <w:t>30</w:t>
      </w:r>
      <w:r w:rsidRPr="00BE3849">
        <w:rPr>
          <w:rFonts w:ascii="Times New Roman" w:hAnsi="Times New Roman"/>
          <w:b/>
          <w:sz w:val="24"/>
        </w:rPr>
        <w:t xml:space="preserve"> divided by 60 = </w:t>
      </w:r>
      <w:r w:rsidR="004C4F72">
        <w:rPr>
          <w:rFonts w:ascii="Times New Roman" w:hAnsi="Times New Roman"/>
          <w:b/>
          <w:sz w:val="24"/>
        </w:rPr>
        <w:t>0.5</w:t>
      </w:r>
      <w:r w:rsidR="00A41EB8">
        <w:rPr>
          <w:rFonts w:ascii="Times New Roman" w:hAnsi="Times New Roman"/>
          <w:b/>
          <w:sz w:val="24"/>
        </w:rPr>
        <w:t>0</w:t>
      </w:r>
      <w:r w:rsidRPr="00BE3849">
        <w:rPr>
          <w:rFonts w:ascii="Times New Roman" w:hAnsi="Times New Roman"/>
          <w:b/>
          <w:sz w:val="24"/>
        </w:rPr>
        <w:t xml:space="preserve"> contact hour(s)</w:t>
      </w:r>
    </w:p>
    <w:p w:rsidR="006904C0" w:rsidRDefault="006904C0" w:rsidP="006904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82D78" w:rsidRDefault="00082D78" w:rsidP="00C66B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</w:t>
      </w:r>
      <w:r w:rsidR="00E23C77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1F24B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F24B0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="001F24B0">
        <w:rPr>
          <w:rFonts w:ascii="Times New Roman" w:hAnsi="Times New Roman"/>
          <w:b/>
          <w:bCs/>
          <w:sz w:val="24"/>
          <w:szCs w:val="24"/>
        </w:rPr>
        <w:t>_______</w:t>
      </w:r>
      <w:r w:rsidR="00E23C77">
        <w:rPr>
          <w:rFonts w:ascii="Times New Roman" w:hAnsi="Times New Roman"/>
          <w:b/>
          <w:bCs/>
          <w:sz w:val="24"/>
          <w:szCs w:val="24"/>
        </w:rPr>
        <w:t>____________________</w:t>
      </w:r>
    </w:p>
    <w:p w:rsidR="00BA3C75" w:rsidRDefault="00082D78" w:rsidP="002257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 xml:space="preserve">Completed By: Name and </w:t>
      </w:r>
      <w:r w:rsidR="00EB079B"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>Credentials</w:t>
      </w:r>
      <w:r w:rsidR="00EB079B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1F24B0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E23C77"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>Date</w:t>
      </w:r>
    </w:p>
    <w:p w:rsidR="00C66B41" w:rsidRPr="00854AD5" w:rsidRDefault="00C66B41" w:rsidP="0022575B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sectPr w:rsidR="00C66B41" w:rsidRPr="00854AD5" w:rsidSect="00726668">
      <w:headerReference w:type="default" r:id="rId8"/>
      <w:footerReference w:type="default" r:id="rId9"/>
      <w:pgSz w:w="15840" w:h="12240" w:orient="landscape"/>
      <w:pgMar w:top="864" w:right="907" w:bottom="806" w:left="1440" w:header="36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8E" w:rsidRDefault="004A198E" w:rsidP="00312BE3">
      <w:pPr>
        <w:spacing w:after="0" w:line="240" w:lineRule="auto"/>
      </w:pPr>
      <w:r>
        <w:separator/>
      </w:r>
    </w:p>
  </w:endnote>
  <w:endnote w:type="continuationSeparator" w:id="0">
    <w:p w:rsidR="004A198E" w:rsidRDefault="004A198E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:rsidR="00082D78" w:rsidRDefault="00C94283" w:rsidP="00AF76C0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Rev. </w:t>
            </w:r>
            <w:r w:rsidR="00AF76C0">
              <w:rPr>
                <w:rFonts w:ascii="Times New Roman" w:hAnsi="Times New Roman"/>
              </w:rPr>
              <w:t>0</w:t>
            </w:r>
            <w:r w:rsidR="00DA4270">
              <w:rPr>
                <w:rFonts w:ascii="Times New Roman" w:hAnsi="Times New Roman"/>
              </w:rPr>
              <w:t>6</w:t>
            </w:r>
            <w:r w:rsidR="00F34798">
              <w:rPr>
                <w:rFonts w:ascii="Times New Roman" w:hAnsi="Times New Roman"/>
              </w:rPr>
              <w:t>/</w:t>
            </w:r>
            <w:r w:rsidR="00676E80">
              <w:rPr>
                <w:rFonts w:ascii="Times New Roman" w:hAnsi="Times New Roman"/>
              </w:rPr>
              <w:t>12</w:t>
            </w:r>
            <w:r w:rsidR="00F34798">
              <w:rPr>
                <w:rFonts w:ascii="Times New Roman" w:hAnsi="Times New Roman"/>
              </w:rPr>
              <w:t>/1</w:t>
            </w:r>
            <w:r w:rsidR="008F2FA1">
              <w:rPr>
                <w:rFonts w:ascii="Times New Roman" w:hAnsi="Times New Roman"/>
              </w:rPr>
              <w:t>2</w:t>
            </w:r>
            <w:r w:rsidR="00AF76C0"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 w:rsidR="00A41EB8">
              <w:rPr>
                <w:rFonts w:ascii="Times New Roman" w:hAnsi="Times New Roman"/>
              </w:rPr>
              <w:t xml:space="preserve">                 </w:t>
            </w:r>
            <w:r w:rsidR="00B04AFD">
              <w:rPr>
                <w:rFonts w:ascii="Times New Roman" w:hAnsi="Times New Roman"/>
              </w:rPr>
              <w:t xml:space="preserve"> </w:t>
            </w:r>
            <w:r w:rsidR="00A01BF4">
              <w:rPr>
                <w:rFonts w:ascii="Times New Roman" w:hAnsi="Times New Roman"/>
              </w:rPr>
              <w:t xml:space="preserve">Accredited Provider </w:t>
            </w:r>
            <w:r>
              <w:rPr>
                <w:rFonts w:ascii="Times New Roman" w:hAnsi="Times New Roman"/>
              </w:rPr>
              <w:t>Educational Planning Table</w:t>
            </w:r>
            <w:r w:rsidR="00B04AFD">
              <w:rPr>
                <w:rFonts w:ascii="Times New Roman" w:hAnsi="Times New Roman"/>
              </w:rPr>
              <w:t xml:space="preserve"> </w:t>
            </w:r>
            <w:r w:rsidR="002704DC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</w:t>
            </w:r>
            <w:r w:rsidR="00A41EB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L</w:t>
            </w:r>
            <w:r w:rsidR="00082D78">
              <w:rPr>
                <w:rFonts w:ascii="Times New Roman" w:hAnsi="Times New Roman"/>
              </w:rPr>
              <w:t>ive</w:t>
            </w:r>
            <w:r w:rsidR="00A41EB8">
              <w:rPr>
                <w:rFonts w:ascii="Times New Roman" w:hAnsi="Times New Roman"/>
              </w:rPr>
              <w:t>- Annual Conference</w:t>
            </w:r>
          </w:p>
          <w:p w:rsidR="00082D78" w:rsidRPr="00312BE3" w:rsidRDefault="00082D78" w:rsidP="006904C0">
            <w:pPr>
              <w:pStyle w:val="Footer"/>
              <w:jc w:val="right"/>
              <w:rPr>
                <w:rFonts w:ascii="Times New Roman" w:hAnsi="Times New Roman"/>
              </w:rPr>
            </w:pPr>
            <w:r w:rsidRPr="00312BE3">
              <w:rPr>
                <w:rFonts w:ascii="Times New Roman" w:hAnsi="Times New Roman"/>
              </w:rPr>
              <w:t xml:space="preserve">Page 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PAGE </w:instrTex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B222B">
              <w:rPr>
                <w:rFonts w:ascii="Times New Roman" w:hAnsi="Times New Roman"/>
                <w:b/>
                <w:noProof/>
              </w:rPr>
              <w:t>1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312BE3">
              <w:rPr>
                <w:rFonts w:ascii="Times New Roman" w:hAnsi="Times New Roman"/>
              </w:rPr>
              <w:t xml:space="preserve"> of 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NUMPAGES  </w:instrTex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B222B">
              <w:rPr>
                <w:rFonts w:ascii="Times New Roman" w:hAnsi="Times New Roman"/>
                <w:b/>
                <w:noProof/>
              </w:rPr>
              <w:t>1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2D78" w:rsidRDefault="00082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8E" w:rsidRDefault="004A198E" w:rsidP="00312BE3">
      <w:pPr>
        <w:spacing w:after="0" w:line="240" w:lineRule="auto"/>
      </w:pPr>
      <w:r>
        <w:separator/>
      </w:r>
    </w:p>
  </w:footnote>
  <w:footnote w:type="continuationSeparator" w:id="0">
    <w:p w:rsidR="004A198E" w:rsidRDefault="004A198E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5B" w:rsidRPr="00C94283" w:rsidRDefault="00D07356" w:rsidP="00280D2C">
    <w:pPr>
      <w:pStyle w:val="Header"/>
      <w:shd w:val="clear" w:color="auto" w:fill="B6DDE8" w:themeFill="accent5" w:themeFillTint="66"/>
      <w:spacing w:line="276" w:lineRule="auto"/>
      <w:ind w:left="-450" w:right="90"/>
      <w:jc w:val="center"/>
      <w:rPr>
        <w:rFonts w:ascii="Times New Roman" w:hAnsi="Times New Roman"/>
        <w:color w:val="C00000"/>
        <w:sz w:val="28"/>
        <w:szCs w:val="28"/>
      </w:rPr>
    </w:pPr>
    <w:r>
      <w:rPr>
        <w:rFonts w:ascii="Times New Roman" w:hAnsi="Times New Roman"/>
        <w:color w:val="C00000"/>
        <w:sz w:val="28"/>
        <w:szCs w:val="28"/>
      </w:rPr>
      <w:t>Association of Nurses in AIDS Care</w:t>
    </w:r>
  </w:p>
  <w:p w:rsidR="00EF5E98" w:rsidRDefault="00082D78" w:rsidP="00EF5E98">
    <w:pPr>
      <w:pStyle w:val="Header"/>
      <w:shd w:val="clear" w:color="auto" w:fill="B6DDE8" w:themeFill="accent5" w:themeFillTint="66"/>
      <w:tabs>
        <w:tab w:val="clear" w:pos="9360"/>
        <w:tab w:val="left" w:pos="467"/>
        <w:tab w:val="center" w:pos="6480"/>
        <w:tab w:val="right" w:pos="13410"/>
      </w:tabs>
      <w:spacing w:line="276" w:lineRule="auto"/>
      <w:ind w:left="-450" w:right="90"/>
      <w:jc w:val="center"/>
      <w:rPr>
        <w:rFonts w:ascii="Times New Roman" w:hAnsi="Times New Roman"/>
        <w:sz w:val="28"/>
        <w:szCs w:val="28"/>
      </w:rPr>
    </w:pPr>
    <w:r w:rsidRPr="00312BE3">
      <w:rPr>
        <w:rFonts w:ascii="Times New Roman" w:hAnsi="Times New Roman"/>
        <w:sz w:val="28"/>
        <w:szCs w:val="28"/>
      </w:rPr>
      <w:t xml:space="preserve">Educational Planning </w:t>
    </w:r>
    <w:r>
      <w:rPr>
        <w:rFonts w:ascii="Times New Roman" w:hAnsi="Times New Roman"/>
        <w:sz w:val="28"/>
        <w:szCs w:val="28"/>
      </w:rPr>
      <w:t xml:space="preserve">Table </w:t>
    </w:r>
    <w:r w:rsidR="000C7D54">
      <w:rPr>
        <w:rFonts w:ascii="Times New Roman" w:hAnsi="Times New Roman"/>
        <w:sz w:val="28"/>
        <w:szCs w:val="28"/>
      </w:rPr>
      <w:t>–</w:t>
    </w:r>
    <w:r w:rsidR="00C94283">
      <w:rPr>
        <w:rFonts w:ascii="Times New Roman" w:hAnsi="Times New Roman"/>
        <w:sz w:val="28"/>
        <w:szCs w:val="28"/>
      </w:rPr>
      <w:t xml:space="preserve"> </w:t>
    </w:r>
    <w:r w:rsidR="005B222B">
      <w:rPr>
        <w:rFonts w:ascii="Times New Roman" w:hAnsi="Times New Roman"/>
        <w:sz w:val="28"/>
        <w:szCs w:val="28"/>
      </w:rPr>
      <w:t>ANAC 2017</w:t>
    </w:r>
    <w:r w:rsidR="00A41EB8">
      <w:rPr>
        <w:rFonts w:ascii="Times New Roman" w:hAnsi="Times New Roman"/>
        <w:sz w:val="28"/>
        <w:szCs w:val="28"/>
      </w:rPr>
      <w:t xml:space="preserve"> Annual Conference</w:t>
    </w:r>
    <w:r w:rsidR="000C7D54">
      <w:rPr>
        <w:rFonts w:ascii="Times New Roman" w:hAnsi="Times New Roman"/>
        <w:sz w:val="28"/>
        <w:szCs w:val="28"/>
      </w:rPr>
      <w:t xml:space="preserve"> (</w:t>
    </w:r>
    <w:r w:rsidR="002704DC">
      <w:rPr>
        <w:rFonts w:ascii="Times New Roman" w:hAnsi="Times New Roman"/>
        <w:sz w:val="28"/>
        <w:szCs w:val="28"/>
      </w:rPr>
      <w:t>2015</w:t>
    </w:r>
    <w:r w:rsidR="000C7D54">
      <w:rPr>
        <w:rFonts w:ascii="Times New Roman" w:hAnsi="Times New Roman"/>
        <w:sz w:val="28"/>
        <w:szCs w:val="28"/>
      </w:rPr>
      <w:t xml:space="preserve"> criteria)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224A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3BAB"/>
    <w:multiLevelType w:val="hybridMultilevel"/>
    <w:tmpl w:val="ADC848BE"/>
    <w:lvl w:ilvl="0" w:tplc="1B726BC4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3"/>
    <w:rsid w:val="0004287D"/>
    <w:rsid w:val="00082D78"/>
    <w:rsid w:val="000B6EFD"/>
    <w:rsid w:val="000C0D52"/>
    <w:rsid w:val="000C2C44"/>
    <w:rsid w:val="000C7D54"/>
    <w:rsid w:val="000E1D5E"/>
    <w:rsid w:val="000E4B06"/>
    <w:rsid w:val="000F48F0"/>
    <w:rsid w:val="00101815"/>
    <w:rsid w:val="0011707A"/>
    <w:rsid w:val="00130A70"/>
    <w:rsid w:val="001820C1"/>
    <w:rsid w:val="001D399D"/>
    <w:rsid w:val="001F24B0"/>
    <w:rsid w:val="001F27E4"/>
    <w:rsid w:val="0021055A"/>
    <w:rsid w:val="0022575B"/>
    <w:rsid w:val="00250371"/>
    <w:rsid w:val="002704DC"/>
    <w:rsid w:val="00280D2C"/>
    <w:rsid w:val="0029261F"/>
    <w:rsid w:val="002B33D2"/>
    <w:rsid w:val="003046F2"/>
    <w:rsid w:val="00312BE3"/>
    <w:rsid w:val="00350A0A"/>
    <w:rsid w:val="00362660"/>
    <w:rsid w:val="003A26A2"/>
    <w:rsid w:val="003A57CF"/>
    <w:rsid w:val="003B3CB3"/>
    <w:rsid w:val="003C0498"/>
    <w:rsid w:val="003D6C5A"/>
    <w:rsid w:val="00423D72"/>
    <w:rsid w:val="00427039"/>
    <w:rsid w:val="004671F7"/>
    <w:rsid w:val="00477C41"/>
    <w:rsid w:val="004A198E"/>
    <w:rsid w:val="004C4F72"/>
    <w:rsid w:val="004E5B66"/>
    <w:rsid w:val="004F4131"/>
    <w:rsid w:val="00502547"/>
    <w:rsid w:val="0052116F"/>
    <w:rsid w:val="00524730"/>
    <w:rsid w:val="005264B9"/>
    <w:rsid w:val="00527FCC"/>
    <w:rsid w:val="00536EBB"/>
    <w:rsid w:val="0059012F"/>
    <w:rsid w:val="005A5C9C"/>
    <w:rsid w:val="005B222B"/>
    <w:rsid w:val="005D74D0"/>
    <w:rsid w:val="005F2D5B"/>
    <w:rsid w:val="00647CE5"/>
    <w:rsid w:val="006523FC"/>
    <w:rsid w:val="006654F2"/>
    <w:rsid w:val="00676E80"/>
    <w:rsid w:val="00687A43"/>
    <w:rsid w:val="006904C0"/>
    <w:rsid w:val="006A14CC"/>
    <w:rsid w:val="006C3F72"/>
    <w:rsid w:val="006D3425"/>
    <w:rsid w:val="00721704"/>
    <w:rsid w:val="00726668"/>
    <w:rsid w:val="00730274"/>
    <w:rsid w:val="0078170B"/>
    <w:rsid w:val="007A0AA0"/>
    <w:rsid w:val="007A7A41"/>
    <w:rsid w:val="007D76F3"/>
    <w:rsid w:val="00816387"/>
    <w:rsid w:val="008272BF"/>
    <w:rsid w:val="00845B0F"/>
    <w:rsid w:val="00853F92"/>
    <w:rsid w:val="00854A00"/>
    <w:rsid w:val="00854AD5"/>
    <w:rsid w:val="00872BEE"/>
    <w:rsid w:val="00880F54"/>
    <w:rsid w:val="00881B80"/>
    <w:rsid w:val="008A589A"/>
    <w:rsid w:val="008F2FA1"/>
    <w:rsid w:val="009618FF"/>
    <w:rsid w:val="009632AF"/>
    <w:rsid w:val="00982ADB"/>
    <w:rsid w:val="009B5AF0"/>
    <w:rsid w:val="00A01BF4"/>
    <w:rsid w:val="00A106BB"/>
    <w:rsid w:val="00A41EB8"/>
    <w:rsid w:val="00A90E54"/>
    <w:rsid w:val="00A93690"/>
    <w:rsid w:val="00AC3029"/>
    <w:rsid w:val="00AC3D00"/>
    <w:rsid w:val="00AD5269"/>
    <w:rsid w:val="00AF76C0"/>
    <w:rsid w:val="00B03D17"/>
    <w:rsid w:val="00B04AFD"/>
    <w:rsid w:val="00B12D72"/>
    <w:rsid w:val="00B22E30"/>
    <w:rsid w:val="00B372F8"/>
    <w:rsid w:val="00B55E22"/>
    <w:rsid w:val="00B93F74"/>
    <w:rsid w:val="00BA3C75"/>
    <w:rsid w:val="00BA6891"/>
    <w:rsid w:val="00BE5692"/>
    <w:rsid w:val="00C05C74"/>
    <w:rsid w:val="00C317C5"/>
    <w:rsid w:val="00C42DE3"/>
    <w:rsid w:val="00C66B41"/>
    <w:rsid w:val="00C675BF"/>
    <w:rsid w:val="00C75297"/>
    <w:rsid w:val="00C94283"/>
    <w:rsid w:val="00CA481D"/>
    <w:rsid w:val="00D07356"/>
    <w:rsid w:val="00D508A4"/>
    <w:rsid w:val="00D55AE7"/>
    <w:rsid w:val="00D576A7"/>
    <w:rsid w:val="00D61939"/>
    <w:rsid w:val="00D9390A"/>
    <w:rsid w:val="00DA3386"/>
    <w:rsid w:val="00DA4270"/>
    <w:rsid w:val="00DA617C"/>
    <w:rsid w:val="00DC7C25"/>
    <w:rsid w:val="00E1666A"/>
    <w:rsid w:val="00E2178F"/>
    <w:rsid w:val="00E23C77"/>
    <w:rsid w:val="00E537C0"/>
    <w:rsid w:val="00E53DA7"/>
    <w:rsid w:val="00E66A65"/>
    <w:rsid w:val="00E809ED"/>
    <w:rsid w:val="00EB079B"/>
    <w:rsid w:val="00EC16AB"/>
    <w:rsid w:val="00EF1B0E"/>
    <w:rsid w:val="00EF5E98"/>
    <w:rsid w:val="00F00290"/>
    <w:rsid w:val="00F1065B"/>
    <w:rsid w:val="00F34798"/>
    <w:rsid w:val="00F456C5"/>
    <w:rsid w:val="00F70C74"/>
    <w:rsid w:val="00F84AA0"/>
    <w:rsid w:val="00FA1CA8"/>
    <w:rsid w:val="00FB1509"/>
    <w:rsid w:val="00FD5CFE"/>
    <w:rsid w:val="00FD640A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1441E7-46CF-44AB-B21E-7AE7CA04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13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C0FC-1DD0-4CB9-A240-818B5960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Erin Myers</cp:lastModifiedBy>
  <cp:revision>2</cp:revision>
  <cp:lastPrinted>2011-01-03T15:48:00Z</cp:lastPrinted>
  <dcterms:created xsi:type="dcterms:W3CDTF">2017-01-24T18:20:00Z</dcterms:created>
  <dcterms:modified xsi:type="dcterms:W3CDTF">2017-01-24T18:20:00Z</dcterms:modified>
</cp:coreProperties>
</file>